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Rule="auto"/>
        <w:ind w:left="0" w:firstLine="0"/>
        <w:rPr/>
      </w:pPr>
      <w:bookmarkStart w:colFirst="0" w:colLast="0" w:name="_jp30k554ssst" w:id="0"/>
      <w:bookmarkEnd w:id="0"/>
      <w:r w:rsidDel="00000000" w:rsidR="00000000" w:rsidRPr="00000000">
        <w:rPr>
          <w:color w:val="0e101a"/>
          <w:sz w:val="46"/>
          <w:szCs w:val="46"/>
          <w:rtl w:val="0"/>
        </w:rPr>
        <w:t xml:space="preserve">Jobs to be done Interview Script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tgqpjpf1boj6" w:id="1"/>
      <w:bookmarkEnd w:id="1"/>
      <w:r w:rsidDel="00000000" w:rsidR="00000000" w:rsidRPr="00000000">
        <w:rPr>
          <w:rtl w:val="0"/>
        </w:rPr>
        <w:t xml:space="preserve">Intro</w:t>
      </w:r>
    </w:p>
    <w:p w:rsidR="00000000" w:rsidDel="00000000" w:rsidP="00000000" w:rsidRDefault="00000000" w:rsidRPr="00000000" w14:paraId="00000003">
      <w:pPr>
        <w:rPr>
          <w:color w:val="0e101a"/>
        </w:rPr>
      </w:pPr>
      <w:r w:rsidDel="00000000" w:rsidR="00000000" w:rsidRPr="00000000">
        <w:rPr>
          <w:color w:val="0e101a"/>
          <w:rtl w:val="0"/>
        </w:rPr>
        <w:t xml:space="preserve">[At the very beginning, have a 1-2 minute small talk make the participant feel comfortable, for example chatting about the weather, where they have located, or comment on something you see on their end.]</w:t>
      </w:r>
    </w:p>
    <w:p w:rsidR="00000000" w:rsidDel="00000000" w:rsidP="00000000" w:rsidRDefault="00000000" w:rsidRPr="00000000" w14:paraId="00000004">
      <w:pPr>
        <w:rPr>
          <w:color w:val="0e10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  <w:iCs w:val="1"/>
          <w:color w:val="0e101a"/>
        </w:rPr>
      </w:pPr>
      <w:r w:rsidDel="00000000" w:rsidR="00000000" w:rsidRPr="00000000">
        <w:rPr>
          <w:i w:val="1"/>
          <w:iCs w:val="1"/>
          <w:color w:val="0e101a"/>
          <w:rtl w:val="0"/>
        </w:rPr>
        <w:t xml:space="preserve">My name is XXX and I am a User Researcher. Thanks for agreeing to participate in this feedback session! Today we are going to talk about bitcoin wallets. I am interested in which wallet/wallets you use and why.</w:t>
      </w:r>
    </w:p>
    <w:p w:rsidR="00000000" w:rsidDel="00000000" w:rsidP="00000000" w:rsidRDefault="00000000" w:rsidRPr="00000000" w14:paraId="00000006">
      <w:pPr>
        <w:rPr>
          <w:i w:val="1"/>
          <w:iCs w:val="1"/>
          <w:color w:val="0e10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1"/>
          <w:iCs w:val="1"/>
          <w:color w:val="1d1c1d"/>
        </w:rPr>
      </w:pPr>
      <w:r w:rsidDel="00000000" w:rsidR="00000000" w:rsidRPr="00000000">
        <w:rPr>
          <w:i w:val="1"/>
          <w:iCs w:val="1"/>
          <w:color w:val="0e101a"/>
          <w:rtl w:val="0"/>
        </w:rPr>
        <w:t xml:space="preserve">Before we start, I want to emphasise that we are looking for your </w:t>
      </w:r>
      <w:r w:rsidDel="00000000" w:rsidR="00000000" w:rsidRPr="00000000">
        <w:rPr>
          <w:b w:val="1"/>
          <w:bCs w:val="1"/>
          <w:i w:val="1"/>
          <w:iCs w:val="1"/>
          <w:color w:val="0e101a"/>
          <w:rtl w:val="0"/>
        </w:rPr>
        <w:t xml:space="preserve">open and honest feedback</w:t>
      </w:r>
      <w:r w:rsidDel="00000000" w:rsidR="00000000" w:rsidRPr="00000000">
        <w:rPr>
          <w:i w:val="1"/>
          <w:iCs w:val="1"/>
          <w:color w:val="0e101a"/>
          <w:rtl w:val="0"/>
        </w:rPr>
        <w:t xml:space="preserve">. 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It’s informal discussion where we are interested in stories how you started using {product}. We are not interested in any private matters, so feel free to not answer any of our questions should you not feel not comfortable</w:t>
      </w:r>
    </w:p>
    <w:p w:rsidR="00000000" w:rsidDel="00000000" w:rsidP="00000000" w:rsidRDefault="00000000" w:rsidRPr="00000000" w14:paraId="00000008">
      <w:pPr>
        <w:rPr>
          <w:i w:val="1"/>
          <w:iCs w:val="1"/>
          <w:color w:val="0e10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i w:val="1"/>
          <w:iCs w:val="1"/>
          <w:color w:val="0e101a"/>
        </w:rPr>
      </w:pPr>
      <w:r w:rsidDel="00000000" w:rsidR="00000000" w:rsidRPr="00000000">
        <w:rPr>
          <w:b w:val="1"/>
          <w:bCs w:val="1"/>
          <w:i w:val="1"/>
          <w:iCs w:val="1"/>
          <w:color w:val="0e101a"/>
          <w:rtl w:val="0"/>
        </w:rPr>
        <w:t xml:space="preserve">This session will be recorded</w:t>
      </w:r>
      <w:r w:rsidDel="00000000" w:rsidR="00000000" w:rsidRPr="00000000">
        <w:rPr>
          <w:i w:val="1"/>
          <w:iCs w:val="1"/>
          <w:color w:val="0e101a"/>
          <w:rtl w:val="0"/>
        </w:rPr>
        <w:t xml:space="preserve"> so I can view the video later.</w:t>
      </w:r>
    </w:p>
    <w:p w:rsidR="00000000" w:rsidDel="00000000" w:rsidP="00000000" w:rsidRDefault="00000000" w:rsidRPr="00000000" w14:paraId="0000000A">
      <w:pPr>
        <w:rPr>
          <w:i w:val="1"/>
          <w:iCs w:val="1"/>
          <w:color w:val="0e10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i w:val="1"/>
          <w:iCs w:val="1"/>
          <w:color w:val="0e101a"/>
        </w:rPr>
      </w:pPr>
      <w:r w:rsidDel="00000000" w:rsidR="00000000" w:rsidRPr="00000000">
        <w:rPr>
          <w:b w:val="1"/>
          <w:bCs w:val="1"/>
          <w:i w:val="1"/>
          <w:iCs w:val="1"/>
          <w:color w:val="0e101a"/>
          <w:rtl w:val="0"/>
        </w:rPr>
        <w:t xml:space="preserve">Are you ok for me to record the session?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i w:val="1"/>
          <w:iCs w:val="1"/>
          <w:color w:val="0e10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i w:val="1"/>
          <w:iCs w:val="1"/>
          <w:color w:val="0e101a"/>
        </w:rPr>
      </w:pPr>
      <w:r w:rsidDel="00000000" w:rsidR="00000000" w:rsidRPr="00000000">
        <w:rPr>
          <w:i w:val="1"/>
          <w:iCs w:val="1"/>
          <w:color w:val="0e101a"/>
          <w:rtl w:val="0"/>
        </w:rPr>
        <w:t xml:space="preserve">Do you have any questions before we begin?</w:t>
      </w:r>
    </w:p>
    <w:p w:rsidR="00000000" w:rsidDel="00000000" w:rsidP="00000000" w:rsidRDefault="00000000" w:rsidRPr="00000000" w14:paraId="0000000E">
      <w:pPr>
        <w:rPr>
          <w:i w:val="1"/>
          <w:iCs w:val="1"/>
          <w:color w:val="0e10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i w:val="1"/>
          <w:iCs w:val="1"/>
          <w:color w:val="0e101a"/>
        </w:rPr>
      </w:pPr>
      <w:r w:rsidDel="00000000" w:rsidR="00000000" w:rsidRPr="00000000">
        <w:rPr>
          <w:b w:val="1"/>
          <w:bCs w:val="1"/>
          <w:i w:val="1"/>
          <w:iCs w:val="1"/>
          <w:color w:val="0e101a"/>
          <w:rtl w:val="0"/>
        </w:rPr>
        <w:t xml:space="preserve">Okay, I am beginning the recording. [START RECORDING] Feel free to keep the camera on or off as you wish.</w:t>
      </w:r>
    </w:p>
    <w:p w:rsidR="00000000" w:rsidDel="00000000" w:rsidP="00000000" w:rsidRDefault="00000000" w:rsidRPr="00000000" w14:paraId="00000010">
      <w:pPr>
        <w:rPr>
          <w:b w:val="1"/>
          <w:bCs w:val="1"/>
          <w:i w:val="1"/>
          <w:iCs w:val="1"/>
          <w:color w:val="0e10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hd w:fill="ffffff" w:val="clear"/>
        <w:rPr/>
      </w:pPr>
      <w:bookmarkStart w:colFirst="0" w:colLast="0" w:name="_e5n04eo22a4d" w:id="2"/>
      <w:bookmarkEnd w:id="2"/>
      <w:r w:rsidDel="00000000" w:rsidR="00000000" w:rsidRPr="00000000">
        <w:rPr>
          <w:rtl w:val="0"/>
        </w:rPr>
        <w:t xml:space="preserve">Understand the timeline</w:t>
      </w:r>
    </w:p>
    <w:p w:rsidR="00000000" w:rsidDel="00000000" w:rsidP="00000000" w:rsidRDefault="00000000" w:rsidRPr="00000000" w14:paraId="00000012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[At this point you want to set context for the user and their situation.]</w:t>
      </w:r>
    </w:p>
    <w:p w:rsidR="00000000" w:rsidDel="00000000" w:rsidP="00000000" w:rsidRDefault="00000000" w:rsidRPr="00000000" w14:paraId="00000013">
      <w:pPr>
        <w:shd w:fill="ffffff" w:val="clear"/>
        <w:rPr>
          <w:i w:val="1"/>
          <w:iCs w:val="1"/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i w:val="1"/>
          <w:iCs w:val="1"/>
          <w:color w:val="1d1c1d"/>
        </w:rPr>
      </w:pPr>
      <w:r w:rsidDel="00000000" w:rsidR="00000000" w:rsidRPr="00000000">
        <w:rPr>
          <w:i w:val="1"/>
          <w:iCs w:val="1"/>
          <w:color w:val="1d1c1d"/>
          <w:rtl w:val="0"/>
        </w:rPr>
        <w:t xml:space="preserve">Imagine we are shooting Netflix documentary movie and you will be telling us stories what’s your Bitcoin journey, how you started with {product name}</w:t>
      </w:r>
      <w:r w:rsidDel="00000000" w:rsidR="00000000" w:rsidRPr="00000000">
        <w:rPr>
          <w:b w:val="1"/>
          <w:bCs w:val="1"/>
          <w:i w:val="1"/>
          <w:iCs w:val="1"/>
          <w:color w:val="1d1c1d"/>
          <w:rtl w:val="0"/>
        </w:rPr>
        <w:t xml:space="preserve"> 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and how your usage of the mobile app looks like. </w:t>
      </w:r>
    </w:p>
    <w:p w:rsidR="00000000" w:rsidDel="00000000" w:rsidP="00000000" w:rsidRDefault="00000000" w:rsidRPr="00000000" w14:paraId="00000015">
      <w:pPr>
        <w:shd w:fill="ffffff" w:val="clear"/>
        <w:rPr>
          <w:i w:val="1"/>
          <w:iCs w:val="1"/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rPr>
          <w:color w:val="1d1c1d"/>
        </w:rPr>
      </w:pPr>
      <w:r w:rsidDel="00000000" w:rsidR="00000000" w:rsidRPr="00000000">
        <w:rPr>
          <w:i w:val="1"/>
          <w:iCs w:val="1"/>
          <w:color w:val="1d1c1d"/>
          <w:rtl w:val="0"/>
        </w:rPr>
        <w:t xml:space="preserve">Do you remember the day you sign up for {product name}? What’s the story there?”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[Here you’re trying to understand sequence of events how they started with the product and context of those events.]</w:t>
      </w:r>
    </w:p>
    <w:p w:rsidR="00000000" w:rsidDel="00000000" w:rsidP="00000000" w:rsidRDefault="00000000" w:rsidRPr="00000000" w14:paraId="00000019">
      <w:pPr>
        <w:shd w:fill="ffffff" w:val="clear"/>
        <w:ind w:left="720" w:firstLine="0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i w:val="1"/>
          <w:iCs w:val="1"/>
          <w:color w:val="1d1c1d"/>
        </w:rPr>
      </w:pPr>
      <w:r w:rsidDel="00000000" w:rsidR="00000000" w:rsidRPr="00000000">
        <w:rPr>
          <w:color w:val="1d1c1d"/>
          <w:rtl w:val="0"/>
        </w:rPr>
        <w:t xml:space="preserve">Example “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I was </w:t>
      </w:r>
      <w:r w:rsidDel="00000000" w:rsidR="00000000" w:rsidRPr="00000000">
        <w:rPr>
          <w:b w:val="1"/>
          <w:bCs w:val="1"/>
          <w:i w:val="1"/>
          <w:iCs w:val="1"/>
          <w:color w:val="1d1c1d"/>
          <w:rtl w:val="0"/>
        </w:rPr>
        <w:t xml:space="preserve">**wallet name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 user and </w:t>
      </w:r>
      <w:r w:rsidDel="00000000" w:rsidR="00000000" w:rsidRPr="00000000">
        <w:rPr>
          <w:b w:val="1"/>
          <w:bCs w:val="1"/>
          <w:i w:val="1"/>
          <w:iCs w:val="1"/>
          <w:color w:val="1d1c1d"/>
          <w:rtl w:val="0"/>
        </w:rPr>
        <w:t xml:space="preserve">xyz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 happened and I was afraid of my savings, so I start looking for bitcoin-only company. I heard about bitcoin </w:t>
      </w:r>
      <w:r w:rsidDel="00000000" w:rsidR="00000000" w:rsidRPr="00000000">
        <w:rPr>
          <w:b w:val="1"/>
          <w:bCs w:val="1"/>
          <w:i w:val="1"/>
          <w:iCs w:val="1"/>
          <w:color w:val="1d1c1d"/>
          <w:rtl w:val="0"/>
        </w:rPr>
        <w:t xml:space="preserve">wallet xyz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 on some podcast, so I went to the website and did sign up.”</w:t>
      </w:r>
    </w:p>
    <w:p w:rsidR="00000000" w:rsidDel="00000000" w:rsidP="00000000" w:rsidRDefault="00000000" w:rsidRPr="00000000" w14:paraId="0000001B">
      <w:pPr>
        <w:shd w:fill="ffffff" w:val="clear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[The journey usually has the following stages:</w:t>
      </w:r>
    </w:p>
    <w:p w:rsidR="00000000" w:rsidDel="00000000" w:rsidP="00000000" w:rsidRDefault="00000000" w:rsidRPr="00000000" w14:paraId="0000001D">
      <w:pPr>
        <w:shd w:fill="ffffff" w:val="clear"/>
        <w:ind w:left="720" w:firstLine="0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1. Passive looking</w:t>
      </w:r>
    </w:p>
    <w:p w:rsidR="00000000" w:rsidDel="00000000" w:rsidP="00000000" w:rsidRDefault="00000000" w:rsidRPr="00000000" w14:paraId="0000001E">
      <w:pPr>
        <w:shd w:fill="ffffff" w:val="clear"/>
        <w:ind w:left="720" w:firstLine="0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2. Active looking</w:t>
      </w:r>
    </w:p>
    <w:p w:rsidR="00000000" w:rsidDel="00000000" w:rsidP="00000000" w:rsidRDefault="00000000" w:rsidRPr="00000000" w14:paraId="0000001F">
      <w:pPr>
        <w:shd w:fill="ffffff" w:val="clear"/>
        <w:ind w:left="720" w:firstLine="0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3. “Buying” the product</w:t>
      </w:r>
    </w:p>
    <w:p w:rsidR="00000000" w:rsidDel="00000000" w:rsidP="00000000" w:rsidRDefault="00000000" w:rsidRPr="00000000" w14:paraId="00000020">
      <w:pPr>
        <w:shd w:fill="ffffff" w:val="clear"/>
        <w:ind w:left="720" w:firstLine="0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4. Usage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hd w:fill="ffffff" w:val="clear"/>
        <w:ind w:left="1560" w:hanging="36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At each stage people have internal struggle. We are trying to understand the struggle by identifying 4 forces: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hd w:fill="ffffff" w:val="clear"/>
        <w:ind w:left="1440" w:hanging="360"/>
        <w:rPr>
          <w:color w:val="1d1c1d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1d1c1d"/>
          <w:rtl w:val="0"/>
        </w:rPr>
        <w:t xml:space="preserve">Push → 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What pushes people to think about alternative solution?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hd w:fill="ffffff" w:val="clear"/>
        <w:ind w:left="1440" w:hanging="360"/>
        <w:rPr>
          <w:color w:val="1d1c1d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1d1c1d"/>
          <w:rtl w:val="0"/>
        </w:rPr>
        <w:t xml:space="preserve">Pull → </w:t>
      </w:r>
      <w:r w:rsidDel="00000000" w:rsidR="00000000" w:rsidRPr="00000000">
        <w:rPr>
          <w:i w:val="1"/>
          <w:iCs w:val="1"/>
          <w:color w:val="1d1c1d"/>
          <w:rtl w:val="0"/>
        </w:rPr>
        <w:t xml:space="preserve">Why are people intrigued by our product?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ffffff" w:val="clear"/>
        <w:ind w:left="1440" w:hanging="360"/>
        <w:rPr>
          <w:color w:val="1d1c1d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1d1c1d"/>
          <w:rtl w:val="0"/>
        </w:rPr>
        <w:t xml:space="preserve">Habits→ What are people used to in the product they use currently?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ind w:left="1440" w:hanging="360"/>
        <w:rPr>
          <w:color w:val="1d1c1d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1d1c1d"/>
          <w:rtl w:val="0"/>
        </w:rPr>
        <w:t xml:space="preserve">Anxieties → What people fear about when they think about switching to a new product?</w:t>
      </w:r>
    </w:p>
    <w:p w:rsidR="00000000" w:rsidDel="00000000" w:rsidP="00000000" w:rsidRDefault="00000000" w:rsidRPr="00000000" w14:paraId="00000027">
      <w:pPr>
        <w:shd w:fill="ffffff" w:val="clear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Your goal is to break down their journey, step by step, to discover the push, pull, habits, anxieties for every part of the journey stage.</w:t>
      </w:r>
    </w:p>
    <w:p w:rsidR="00000000" w:rsidDel="00000000" w:rsidP="00000000" w:rsidRDefault="00000000" w:rsidRPr="00000000" w14:paraId="00000029">
      <w:pPr>
        <w:shd w:fill="ffffff" w:val="clear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Repeat the main themes you heard to ensure you got things right.]</w:t>
      </w:r>
    </w:p>
    <w:p w:rsidR="00000000" w:rsidDel="00000000" w:rsidP="00000000" w:rsidRDefault="00000000" w:rsidRPr="00000000" w14:paraId="0000002B">
      <w:pPr>
        <w:pStyle w:val="Heading2"/>
        <w:shd w:fill="ffffff" w:val="clear"/>
        <w:rPr/>
      </w:pPr>
      <w:bookmarkStart w:colFirst="0" w:colLast="0" w:name="_bmbvpd2umai5" w:id="3"/>
      <w:bookmarkEnd w:id="3"/>
      <w:r w:rsidDel="00000000" w:rsidR="00000000" w:rsidRPr="00000000">
        <w:rPr>
          <w:rtl w:val="0"/>
        </w:rPr>
        <w:t xml:space="preserve">Understand how the product is consumed</w:t>
      </w:r>
    </w:p>
    <w:p w:rsidR="00000000" w:rsidDel="00000000" w:rsidP="00000000" w:rsidRDefault="00000000" w:rsidRPr="00000000" w14:paraId="0000002C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[You’re looking to understand how the user interacts with your product and why.]</w:t>
      </w:r>
    </w:p>
    <w:p w:rsidR="00000000" w:rsidDel="00000000" w:rsidP="00000000" w:rsidRDefault="00000000" w:rsidRPr="00000000" w14:paraId="0000002D">
      <w:pPr>
        <w:shd w:fill="ffffff" w:val="clear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When was the last time you opened the app? Why did you open it and what was the context?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hd w:fill="ffffff" w:val="clear"/>
        <w:ind w:left="720" w:hanging="360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When do you typically use our {product}?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hd w:fill="ffffff" w:val="clear"/>
        <w:ind w:left="720" w:hanging="360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What do you generally love about our {product}?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ind w:left="720" w:hanging="360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What do you find frustrating?</w:t>
      </w:r>
    </w:p>
    <w:p w:rsidR="00000000" w:rsidDel="00000000" w:rsidP="00000000" w:rsidRDefault="00000000" w:rsidRPr="00000000" w14:paraId="00000032">
      <w:pPr>
        <w:shd w:fill="ffffff" w:val="clear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[Repeat the main themes you heard to ensure you got things right.]</w:t>
      </w:r>
    </w:p>
    <w:p w:rsidR="00000000" w:rsidDel="00000000" w:rsidP="00000000" w:rsidRDefault="00000000" w:rsidRPr="00000000" w14:paraId="00000034">
      <w:pPr>
        <w:pStyle w:val="Heading2"/>
        <w:shd w:fill="ffffff" w:val="clear"/>
        <w:rPr/>
      </w:pPr>
      <w:bookmarkStart w:colFirst="0" w:colLast="0" w:name="_ru9vgh3lgiiw" w:id="4"/>
      <w:bookmarkEnd w:id="4"/>
      <w:r w:rsidDel="00000000" w:rsidR="00000000" w:rsidRPr="00000000">
        <w:rPr>
          <w:rtl w:val="0"/>
        </w:rPr>
        <w:t xml:space="preserve">Outro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Thank the participant for their time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color w:val="1d1c1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